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8A" w:rsidRDefault="00103C8A" w:rsidP="00103C8A">
      <w:pPr>
        <w:tabs>
          <w:tab w:val="left" w:pos="5325"/>
        </w:tabs>
        <w:spacing w:after="0" w:line="240" w:lineRule="auto"/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E99A12" wp14:editId="6CC86B6B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743728" cy="9629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728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ADM: 2021 – 2024</w:t>
      </w:r>
    </w:p>
    <w:p w:rsidR="00103C8A" w:rsidRPr="00B748C1" w:rsidRDefault="00103C8A" w:rsidP="00103C8A">
      <w:pPr>
        <w:tabs>
          <w:tab w:val="left" w:pos="5325"/>
        </w:tabs>
        <w:spacing w:after="0" w:line="240" w:lineRule="auto"/>
        <w:jc w:val="right"/>
        <w:rPr>
          <w:b/>
        </w:rPr>
      </w:pPr>
      <w:r>
        <w:rPr>
          <w:b/>
        </w:rPr>
        <w:t>OFICIO: 34</w:t>
      </w:r>
    </w:p>
    <w:p w:rsidR="00103C8A" w:rsidRDefault="00103C8A" w:rsidP="00103C8A">
      <w:pPr>
        <w:tabs>
          <w:tab w:val="left" w:pos="5325"/>
        </w:tabs>
        <w:spacing w:after="0" w:line="240" w:lineRule="auto"/>
        <w:rPr>
          <w:b/>
        </w:rPr>
      </w:pPr>
    </w:p>
    <w:p w:rsidR="00103C8A" w:rsidRDefault="00103C8A" w:rsidP="00103C8A">
      <w:pPr>
        <w:tabs>
          <w:tab w:val="left" w:pos="5325"/>
        </w:tabs>
        <w:spacing w:after="0" w:line="240" w:lineRule="auto"/>
        <w:rPr>
          <w:b/>
        </w:rPr>
      </w:pPr>
    </w:p>
    <w:p w:rsidR="00103C8A" w:rsidRDefault="00103C8A" w:rsidP="00103C8A">
      <w:pPr>
        <w:tabs>
          <w:tab w:val="left" w:pos="5325"/>
        </w:tabs>
        <w:spacing w:after="0" w:line="240" w:lineRule="auto"/>
        <w:rPr>
          <w:b/>
        </w:rPr>
      </w:pPr>
    </w:p>
    <w:p w:rsidR="00103C8A" w:rsidRPr="00B748C1" w:rsidRDefault="00103C8A" w:rsidP="00103C8A">
      <w:pPr>
        <w:tabs>
          <w:tab w:val="left" w:pos="5325"/>
        </w:tabs>
        <w:spacing w:after="0" w:line="240" w:lineRule="auto"/>
        <w:rPr>
          <w:b/>
        </w:rPr>
      </w:pPr>
      <w:r w:rsidRPr="00B748C1">
        <w:rPr>
          <w:b/>
        </w:rPr>
        <w:t>LIC. ADILENE DE JESUS TACUBA PILLADO</w:t>
      </w:r>
    </w:p>
    <w:p w:rsidR="00103C8A" w:rsidRPr="00BC1C2B" w:rsidRDefault="00103C8A" w:rsidP="00103C8A">
      <w:pPr>
        <w:tabs>
          <w:tab w:val="left" w:pos="5325"/>
        </w:tabs>
        <w:spacing w:after="0" w:line="240" w:lineRule="auto"/>
      </w:pPr>
      <w:r w:rsidRPr="00BC1C2B">
        <w:t>DIRECTORA DE LA UNIDAD DE TRANSPARENCIA Y OFICIALIA</w:t>
      </w:r>
    </w:p>
    <w:p w:rsidR="00103C8A" w:rsidRPr="00BC1C2B" w:rsidRDefault="00103C8A" w:rsidP="00103C8A">
      <w:pPr>
        <w:tabs>
          <w:tab w:val="left" w:pos="5325"/>
        </w:tabs>
        <w:spacing w:after="0" w:line="240" w:lineRule="auto"/>
      </w:pPr>
      <w:r w:rsidRPr="00BC1C2B">
        <w:t>DE PARTES DE AYUNTAMIENTO DE CABO CORRIENTES, JAL.</w:t>
      </w:r>
    </w:p>
    <w:p w:rsidR="00103C8A" w:rsidRDefault="00103C8A" w:rsidP="00103C8A">
      <w:pPr>
        <w:tabs>
          <w:tab w:val="left" w:pos="5325"/>
        </w:tabs>
        <w:spacing w:after="0" w:line="240" w:lineRule="auto"/>
      </w:pPr>
      <w:r w:rsidRPr="00BC1C2B">
        <w:t>PRESENTE.</w:t>
      </w:r>
    </w:p>
    <w:p w:rsidR="00103C8A" w:rsidRDefault="00103C8A" w:rsidP="00103C8A">
      <w:pPr>
        <w:tabs>
          <w:tab w:val="left" w:pos="5325"/>
        </w:tabs>
        <w:spacing w:after="0" w:line="240" w:lineRule="auto"/>
      </w:pPr>
    </w:p>
    <w:p w:rsidR="00103C8A" w:rsidRDefault="00103C8A" w:rsidP="00103C8A">
      <w:pPr>
        <w:tabs>
          <w:tab w:val="left" w:pos="5325"/>
        </w:tabs>
        <w:spacing w:after="0" w:line="240" w:lineRule="auto"/>
        <w:jc w:val="both"/>
      </w:pPr>
      <w:r>
        <w:t xml:space="preserve">EL QUE SUSCRIBE </w:t>
      </w:r>
      <w:r w:rsidRPr="00B748C1">
        <w:rPr>
          <w:b/>
        </w:rPr>
        <w:t>C. ARTURO ROBLES GARCIA, JEFE DEL AREA DE FOMENTO AGROPECUARIO,</w:t>
      </w:r>
      <w:r>
        <w:t xml:space="preserve"> CON EL GUSTO DE SIEMPRE LE SALUDO Y ATENDIENDO EL OFICIO CON NUM. Ut/14020/0358/2022 DE OBLIGACIONES DE TRANSPARENCIA; LE INFORMO QUE:</w:t>
      </w:r>
    </w:p>
    <w:p w:rsidR="00103C8A" w:rsidRDefault="00103C8A" w:rsidP="00103C8A">
      <w:pPr>
        <w:tabs>
          <w:tab w:val="left" w:pos="5325"/>
        </w:tabs>
        <w:spacing w:after="0" w:line="240" w:lineRule="auto"/>
      </w:pPr>
    </w:p>
    <w:p w:rsidR="00103C8A" w:rsidRDefault="00103C8A" w:rsidP="00103C8A">
      <w:pPr>
        <w:tabs>
          <w:tab w:val="left" w:pos="5325"/>
        </w:tabs>
        <w:spacing w:after="0" w:line="240" w:lineRule="auto"/>
        <w:jc w:val="both"/>
      </w:pPr>
      <w:r>
        <w:t>CON RESPECTO AL ARTICULO 8. INFORMACION FUNDAMENTAL.</w:t>
      </w:r>
    </w:p>
    <w:p w:rsidR="00103C8A" w:rsidRDefault="00103C8A" w:rsidP="00103C8A">
      <w:pPr>
        <w:tabs>
          <w:tab w:val="left" w:pos="5325"/>
        </w:tabs>
        <w:spacing w:after="0" w:line="240" w:lineRule="auto"/>
        <w:jc w:val="both"/>
      </w:pPr>
    </w:p>
    <w:p w:rsidR="00103C8A" w:rsidRDefault="00103C8A" w:rsidP="00103C8A">
      <w:pPr>
        <w:tabs>
          <w:tab w:val="left" w:pos="5325"/>
        </w:tabs>
        <w:jc w:val="both"/>
      </w:pPr>
      <w:r w:rsidRPr="00B748C1">
        <w:rPr>
          <w:b/>
        </w:rPr>
        <w:t xml:space="preserve">FRACCION VI. INCISO L. EL INFORME TRIMESTRAL </w:t>
      </w:r>
      <w:r>
        <w:rPr>
          <w:b/>
        </w:rPr>
        <w:t>DEL PERIODO COMPRENDIDO DE ENERO A MARZO DEL 2022</w:t>
      </w:r>
      <w:r w:rsidRPr="00B748C1">
        <w:rPr>
          <w:b/>
        </w:rPr>
        <w:t>.</w:t>
      </w:r>
      <w:r>
        <w:t xml:space="preserve"> PARA RESPONDER A ESTA NESECIDAD;</w:t>
      </w:r>
    </w:p>
    <w:p w:rsidR="00103C8A" w:rsidRDefault="00103C8A" w:rsidP="00103C8A">
      <w:pPr>
        <w:tabs>
          <w:tab w:val="left" w:pos="5325"/>
        </w:tabs>
        <w:jc w:val="both"/>
      </w:pPr>
      <w:r>
        <w:t>EN EL MES DE ENERO SE TRAMITARON 12 CREDENCIALES AGROALIMENTARIAS.</w:t>
      </w:r>
    </w:p>
    <w:p w:rsidR="00103C8A" w:rsidRDefault="00103C8A" w:rsidP="00103C8A">
      <w:pPr>
        <w:tabs>
          <w:tab w:val="left" w:pos="5325"/>
        </w:tabs>
        <w:jc w:val="both"/>
      </w:pPr>
      <w:r>
        <w:t>EN EL MES DE FEBRERO SE TRAMITARON 16 CRDENCIALES AGROALIMENTARIAS.</w:t>
      </w:r>
    </w:p>
    <w:p w:rsidR="00103C8A" w:rsidRDefault="00103C8A" w:rsidP="00103C8A">
      <w:pPr>
        <w:tabs>
          <w:tab w:val="left" w:pos="5325"/>
        </w:tabs>
        <w:jc w:val="both"/>
      </w:pPr>
      <w:r>
        <w:t>EN EL MES DE MARZO SE TRAMITARON 6 CREDENCIALES AGROALIMENTARIAS.</w:t>
      </w:r>
    </w:p>
    <w:p w:rsidR="00103C8A" w:rsidRDefault="00103C8A" w:rsidP="00103C8A">
      <w:pPr>
        <w:tabs>
          <w:tab w:val="left" w:pos="5325"/>
        </w:tabs>
        <w:spacing w:after="0" w:line="240" w:lineRule="auto"/>
        <w:jc w:val="both"/>
      </w:pPr>
      <w:r>
        <w:t xml:space="preserve">ATENDIENDO </w:t>
      </w:r>
      <w:r w:rsidRPr="00B748C1">
        <w:rPr>
          <w:b/>
        </w:rPr>
        <w:t xml:space="preserve">LA FRACCION V, INCISO </w:t>
      </w:r>
      <w:r>
        <w:rPr>
          <w:b/>
        </w:rPr>
        <w:t>S</w:t>
      </w:r>
      <w:r w:rsidRPr="00B748C1">
        <w:rPr>
          <w:b/>
        </w:rPr>
        <w:t xml:space="preserve">, </w:t>
      </w:r>
      <w:r>
        <w:t>- MANIFIESTO NO TENER SALIDAS Y GASTOS QUE COMPROBAR EN ESTE TRIMESTRE DE ENERO A MARZO DEL 2022.</w:t>
      </w:r>
    </w:p>
    <w:p w:rsidR="00103C8A" w:rsidRDefault="00103C8A" w:rsidP="00103C8A">
      <w:pPr>
        <w:tabs>
          <w:tab w:val="left" w:pos="5325"/>
        </w:tabs>
        <w:jc w:val="both"/>
      </w:pPr>
      <w:r>
        <w:t>REVISANDO MI PLAN DE TRABAJO TRIMESTRAL Y MUY ESPECIAL EL OBJETIVO PARTICULAR CREO QUE ESTA CUMPLIDO, EL GANADERO Y AGRICULTOR ESTA INFORMADO Y AVISADO EN SU MOMENTO DE TODA ACCION REALISADA EN ESTE PERIODO DE TIEMP0.</w:t>
      </w:r>
    </w:p>
    <w:p w:rsidR="00103C8A" w:rsidRDefault="00103C8A" w:rsidP="00103C8A">
      <w:pPr>
        <w:tabs>
          <w:tab w:val="left" w:pos="5325"/>
        </w:tabs>
      </w:pPr>
    </w:p>
    <w:p w:rsidR="00103C8A" w:rsidRDefault="00103C8A" w:rsidP="00103C8A">
      <w:pPr>
        <w:tabs>
          <w:tab w:val="left" w:pos="5325"/>
        </w:tabs>
      </w:pPr>
      <w:r>
        <w:t>QUEDO A SUS ORDENES PARA CUALQUIER DUDA O ACLARACION.</w:t>
      </w:r>
    </w:p>
    <w:p w:rsidR="00103C8A" w:rsidRDefault="00103C8A" w:rsidP="00103C8A">
      <w:pPr>
        <w:tabs>
          <w:tab w:val="left" w:pos="5325"/>
        </w:tabs>
      </w:pPr>
    </w:p>
    <w:p w:rsidR="00103C8A" w:rsidRDefault="00103C8A" w:rsidP="00103C8A">
      <w:pPr>
        <w:tabs>
          <w:tab w:val="left" w:pos="5325"/>
        </w:tabs>
        <w:jc w:val="center"/>
      </w:pPr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  <w:r>
        <w:t>A T E N T A M E N T E</w:t>
      </w:r>
    </w:p>
    <w:p w:rsidR="00103C8A" w:rsidRDefault="00103C8A" w:rsidP="00103C8A">
      <w:pPr>
        <w:tabs>
          <w:tab w:val="left" w:pos="5325"/>
        </w:tabs>
        <w:spacing w:after="0"/>
        <w:jc w:val="center"/>
      </w:pPr>
      <w:r>
        <w:t>2022, año de la atención integral a niños, niñas y adolescentes con cáncer en Jalisco.</w:t>
      </w:r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  <w:bookmarkStart w:id="0" w:name="_GoBack"/>
      <w:bookmarkEnd w:id="0"/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  <w:r>
        <w:t>ARTURO ROBLES GARCIA</w:t>
      </w:r>
    </w:p>
    <w:p w:rsidR="00103C8A" w:rsidRDefault="00103C8A" w:rsidP="00103C8A">
      <w:pPr>
        <w:tabs>
          <w:tab w:val="left" w:pos="5325"/>
        </w:tabs>
        <w:spacing w:after="0" w:line="240" w:lineRule="auto"/>
        <w:jc w:val="center"/>
      </w:pPr>
      <w:r>
        <w:t>JEFE DEL AREA DE FOMENTO AGROPECUARIO</w:t>
      </w:r>
    </w:p>
    <w:p w:rsidR="00103C8A" w:rsidRDefault="00103C8A" w:rsidP="00103C8A">
      <w:pPr>
        <w:tabs>
          <w:tab w:val="left" w:pos="5325"/>
        </w:tabs>
        <w:spacing w:after="0"/>
      </w:pPr>
    </w:p>
    <w:p w:rsidR="00103C8A" w:rsidRDefault="00103C8A" w:rsidP="00103C8A">
      <w:pPr>
        <w:tabs>
          <w:tab w:val="left" w:pos="5325"/>
        </w:tabs>
        <w:spacing w:after="0"/>
        <w:jc w:val="center"/>
      </w:pPr>
    </w:p>
    <w:p w:rsidR="00103C8A" w:rsidRPr="00103C8A" w:rsidRDefault="00103C8A" w:rsidP="00103C8A">
      <w:pPr>
        <w:tabs>
          <w:tab w:val="left" w:pos="5325"/>
        </w:tabs>
        <w:spacing w:after="0"/>
        <w:rPr>
          <w:sz w:val="16"/>
          <w:szCs w:val="16"/>
        </w:rPr>
      </w:pPr>
      <w:r w:rsidRPr="00103C8A">
        <w:rPr>
          <w:sz w:val="16"/>
          <w:szCs w:val="16"/>
        </w:rPr>
        <w:t>C.C.  P. ARCHIVO</w:t>
      </w:r>
    </w:p>
    <w:p w:rsidR="00973902" w:rsidRDefault="00973902"/>
    <w:sectPr w:rsidR="00973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8A"/>
    <w:rsid w:val="00103C8A"/>
    <w:rsid w:val="009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1A1"/>
  <w15:chartTrackingRefBased/>
  <w15:docId w15:val="{53F80B89-110E-46D1-B678-E8A4D2D5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 Agropecuario</dc:creator>
  <cp:keywords/>
  <dc:description/>
  <cp:lastModifiedBy>Fomento Agropecuario</cp:lastModifiedBy>
  <cp:revision>1</cp:revision>
  <dcterms:created xsi:type="dcterms:W3CDTF">2022-04-07T18:17:00Z</dcterms:created>
  <dcterms:modified xsi:type="dcterms:W3CDTF">2022-04-07T18:23:00Z</dcterms:modified>
</cp:coreProperties>
</file>